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C1" w:rsidRDefault="00E014C1" w:rsidP="00E014C1">
      <w:pPr>
        <w:jc w:val="center"/>
        <w:rPr>
          <w:rFonts w:ascii="Arial" w:hAnsi="Arial" w:cs="Arial"/>
          <w:sz w:val="24"/>
        </w:rPr>
      </w:pPr>
      <w:r w:rsidRPr="0083221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62325" cy="1362075"/>
            <wp:effectExtent l="0" t="0" r="9525" b="9525"/>
            <wp:docPr id="1" name="Imagem 1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C1" w:rsidRPr="0083221E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21E">
        <w:rPr>
          <w:rFonts w:ascii="Arial" w:hAnsi="Arial" w:cs="Arial"/>
          <w:b/>
          <w:sz w:val="24"/>
          <w:szCs w:val="24"/>
        </w:rPr>
        <w:t>UNIVERSIDADE FEDERAL DE LAVRAS</w:t>
      </w:r>
    </w:p>
    <w:p w:rsidR="00E014C1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PÓS-GRADUAÇÃO EM ENGENHARIA AMBIENTAL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7725F8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Pr="00981B7B" w:rsidRDefault="00EA25FD" w:rsidP="00E01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Projeto </w:t>
      </w:r>
      <w:r w:rsidR="007725F8">
        <w:rPr>
          <w:rFonts w:ascii="Arial" w:hAnsi="Arial" w:cs="Arial"/>
          <w:b/>
          <w:sz w:val="24"/>
          <w:szCs w:val="24"/>
        </w:rPr>
        <w:t>de Qualificação</w:t>
      </w:r>
    </w:p>
    <w:p w:rsidR="00E014C1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7725F8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Orientador(a):</w:t>
      </w:r>
    </w:p>
    <w:p w:rsidR="00E014C1" w:rsidRDefault="007725F8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Co-orientador(es):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LAVRAS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A363D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</w:t>
      </w:r>
    </w:p>
    <w:p w:rsidR="00AA363D" w:rsidRDefault="00AA363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25F8" w:rsidRDefault="007725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84327" w:rsidRPr="00E84327" w:rsidRDefault="00E84327" w:rsidP="00E8432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84327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E84327" w:rsidRDefault="00E84327" w:rsidP="00E84327">
      <w:pPr>
        <w:jc w:val="both"/>
        <w:rPr>
          <w:rFonts w:ascii="Arial" w:hAnsi="Arial" w:cs="Arial"/>
          <w:sz w:val="24"/>
          <w:szCs w:val="24"/>
        </w:rPr>
      </w:pPr>
    </w:p>
    <w:p w:rsidR="00723E13" w:rsidRPr="00EA25FD" w:rsidRDefault="007725F8" w:rsidP="00AA36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ntstyle01"/>
          <w:sz w:val="24"/>
          <w:szCs w:val="24"/>
        </w:rPr>
        <w:t>R</w:t>
      </w:r>
      <w:r w:rsidR="00EA25FD" w:rsidRPr="00EA25FD">
        <w:rPr>
          <w:rStyle w:val="fontstyle01"/>
          <w:sz w:val="24"/>
          <w:szCs w:val="24"/>
        </w:rPr>
        <w:t>esumo (</w:t>
      </w:r>
      <w:r>
        <w:rPr>
          <w:rStyle w:val="fontstyle01"/>
          <w:sz w:val="24"/>
          <w:szCs w:val="24"/>
        </w:rPr>
        <w:t>máximo 15 linhas</w:t>
      </w:r>
      <w:r w:rsidR="00EA25FD" w:rsidRPr="00EA25FD">
        <w:rPr>
          <w:rStyle w:val="fontstyle01"/>
          <w:sz w:val="24"/>
          <w:szCs w:val="24"/>
        </w:rPr>
        <w:t>)</w:t>
      </w:r>
      <w:r w:rsidR="00EA25FD">
        <w:rPr>
          <w:rStyle w:val="fontstyle01"/>
          <w:sz w:val="24"/>
          <w:szCs w:val="24"/>
        </w:rPr>
        <w:t>, espaçamento 1,5. Arial 1</w:t>
      </w:r>
      <w:r>
        <w:rPr>
          <w:rStyle w:val="fontstyle01"/>
          <w:sz w:val="24"/>
          <w:szCs w:val="24"/>
        </w:rPr>
        <w:t>0</w:t>
      </w:r>
      <w:r w:rsidR="00EA25FD">
        <w:rPr>
          <w:rStyle w:val="fontstyle01"/>
          <w:sz w:val="24"/>
          <w:szCs w:val="24"/>
        </w:rPr>
        <w:t xml:space="preserve">. </w:t>
      </w:r>
    </w:p>
    <w:p w:rsidR="00EA25FD" w:rsidRDefault="00C27E74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25FD" w:rsidRDefault="00EA25FD" w:rsidP="00EA2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25BB" w:rsidRDefault="00D325BB" w:rsidP="00E843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25F8" w:rsidRDefault="00E84327" w:rsidP="007725F8">
      <w:pPr>
        <w:jc w:val="both"/>
        <w:rPr>
          <w:rFonts w:ascii="Arial" w:hAnsi="Arial" w:cs="Arial"/>
          <w:sz w:val="24"/>
          <w:szCs w:val="24"/>
        </w:rPr>
      </w:pPr>
      <w:r w:rsidRPr="00E84327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EA25FD">
        <w:rPr>
          <w:rFonts w:ascii="Arial" w:hAnsi="Arial" w:cs="Arial"/>
          <w:sz w:val="24"/>
          <w:szCs w:val="24"/>
        </w:rPr>
        <w:t>1ª palavra-chave</w:t>
      </w:r>
      <w:r w:rsidR="00B81DAF">
        <w:rPr>
          <w:rFonts w:ascii="Arial" w:hAnsi="Arial" w:cs="Arial"/>
          <w:sz w:val="24"/>
          <w:szCs w:val="24"/>
        </w:rPr>
        <w:t xml:space="preserve">, </w:t>
      </w:r>
      <w:r w:rsidR="00EA25FD">
        <w:rPr>
          <w:rFonts w:ascii="Arial" w:hAnsi="Arial" w:cs="Arial"/>
          <w:sz w:val="24"/>
          <w:szCs w:val="24"/>
        </w:rPr>
        <w:t>2ª palavra-chave</w:t>
      </w:r>
      <w:r w:rsidR="00B81DAF">
        <w:rPr>
          <w:rFonts w:ascii="Arial" w:hAnsi="Arial" w:cs="Arial"/>
          <w:sz w:val="24"/>
          <w:szCs w:val="24"/>
        </w:rPr>
        <w:t xml:space="preserve">, </w:t>
      </w:r>
      <w:r w:rsidR="00EA25FD">
        <w:rPr>
          <w:rFonts w:ascii="Arial" w:hAnsi="Arial" w:cs="Arial"/>
          <w:sz w:val="24"/>
          <w:szCs w:val="24"/>
        </w:rPr>
        <w:t>3ª palavra-chave</w:t>
      </w:r>
      <w:r w:rsidR="007725F8">
        <w:rPr>
          <w:rFonts w:ascii="Arial" w:hAnsi="Arial" w:cs="Arial"/>
          <w:sz w:val="24"/>
          <w:szCs w:val="24"/>
        </w:rPr>
        <w:t xml:space="preserve">, 4ª palavra-chave e 5ª palavra-chave (sem repetir termos do título). </w:t>
      </w:r>
    </w:p>
    <w:p w:rsidR="007725F8" w:rsidRDefault="00772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id w:val="-148014634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color w:val="auto"/>
          <w:sz w:val="22"/>
          <w:szCs w:val="22"/>
        </w:rPr>
      </w:sdtEndPr>
      <w:sdtContent>
        <w:p w:rsidR="00A73DC6" w:rsidRPr="00B75356" w:rsidRDefault="00A73DC6">
          <w:pPr>
            <w:pStyle w:val="CabealhodoSumrio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B75356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Sumário</w:t>
          </w:r>
        </w:p>
        <w:p w:rsidR="00B75356" w:rsidRPr="00B75356" w:rsidRDefault="00A813C1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B7535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fldChar w:fldCharType="begin"/>
          </w:r>
          <w:r w:rsidR="00A73DC6" w:rsidRPr="00B7535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7535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fldChar w:fldCharType="separate"/>
          </w:r>
          <w:hyperlink w:anchor="_Toc20767843" w:history="1">
            <w:r w:rsidR="00B75356"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</w:t>
            </w:r>
            <w:r w:rsidR="00B75356"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B75356"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INTRODUÇÃO/JUSTIFICATIVA</w:t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_Toc20767843 \h </w:instrText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B75356"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4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OBJETIVOS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_Toc20767844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5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2.1.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Objetivo Geral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_Toc20767845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6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2.2.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Objetivos Específicos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_Toc20767846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7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REFERENCIAL TEÓRICO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_Toc20767847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8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3.1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Subtópico 1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_Toc20767848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49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3.2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Subtópico 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_Toc20767849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0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MATERIAL E MÉTODOS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_Toc20767850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1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4.1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Subtópico 1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_Toc20767851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3"/>
            <w:tabs>
              <w:tab w:val="left" w:pos="110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2" w:history="1"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4.2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i/>
                <w:noProof/>
                <w:sz w:val="24"/>
                <w:szCs w:val="24"/>
              </w:rPr>
              <w:t>Subtópico 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_Toc20767852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3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RESULTADOS PRELIMINARES/ESPERADOS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_Toc20767853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4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PRODUTOS ACADÊMICOS ESPERADOS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_Toc20767854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5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7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CRONOGRAMA E ORÇAMENTO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_Toc20767855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5356" w:rsidRPr="00B75356" w:rsidRDefault="00B75356">
          <w:pPr>
            <w:pStyle w:val="Sumrio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0767856" w:history="1"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8</w:t>
            </w:r>
            <w:r w:rsidRPr="00B75356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Pr="00B75356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_Toc20767856 \h </w:instrTex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B7535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3DC6" w:rsidRDefault="00A813C1">
          <w:r w:rsidRPr="00B7535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014C1" w:rsidRDefault="00E014C1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1C60EF" w:rsidRDefault="001C60EF">
      <w:pPr>
        <w:rPr>
          <w:rFonts w:ascii="Arial" w:hAnsi="Arial" w:cs="Arial"/>
          <w:sz w:val="24"/>
        </w:rPr>
      </w:pPr>
    </w:p>
    <w:p w:rsidR="00A73DC6" w:rsidRDefault="00A73DC6">
      <w:pPr>
        <w:rPr>
          <w:rFonts w:ascii="Arial" w:hAnsi="Arial" w:cs="Arial"/>
          <w:sz w:val="24"/>
        </w:rPr>
        <w:sectPr w:rsidR="00A73DC6" w:rsidSect="00B16436">
          <w:headerReference w:type="default" r:id="rId9"/>
          <w:footerReference w:type="default" r:id="rId10"/>
          <w:footerReference w:type="first" r:id="rId11"/>
          <w:pgSz w:w="11906" w:h="16838"/>
          <w:pgMar w:top="1417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:rsidR="007F0427" w:rsidRPr="007725F8" w:rsidRDefault="00E84327" w:rsidP="00B0639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20767843"/>
      <w:r w:rsidRPr="007725F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</w:t>
      </w:r>
      <w:r w:rsidRPr="007725F8">
        <w:rPr>
          <w:rFonts w:ascii="Arial" w:hAnsi="Arial" w:cs="Arial"/>
          <w:b/>
          <w:color w:val="000000" w:themeColor="text1"/>
          <w:sz w:val="24"/>
          <w:szCs w:val="24"/>
        </w:rPr>
        <w:tab/>
        <w:t>INTRODUÇÃO</w:t>
      </w:r>
      <w:r w:rsidR="007725F8">
        <w:rPr>
          <w:rFonts w:ascii="Arial" w:hAnsi="Arial" w:cs="Arial"/>
          <w:b/>
          <w:color w:val="000000" w:themeColor="text1"/>
          <w:sz w:val="24"/>
          <w:szCs w:val="24"/>
        </w:rPr>
        <w:t>/JUSTIFICATIVA</w:t>
      </w:r>
      <w:bookmarkEnd w:id="0"/>
    </w:p>
    <w:p w:rsidR="00B16436" w:rsidRDefault="00B16436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Títulos em maiúsculo, Arial 12, </w:t>
      </w:r>
      <w:r>
        <w:rPr>
          <w:rStyle w:val="fontstyle01"/>
          <w:sz w:val="24"/>
          <w:szCs w:val="24"/>
        </w:rPr>
        <w:t>Espaçamento antes de 12 e depois de 6 pt.</w:t>
      </w:r>
    </w:p>
    <w:p w:rsidR="00D43ADB" w:rsidRDefault="007725F8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73A35">
        <w:rPr>
          <w:rFonts w:ascii="Arial" w:hAnsi="Arial" w:cs="Arial"/>
          <w:sz w:val="24"/>
          <w:szCs w:val="24"/>
        </w:rPr>
        <w:t>ntre 1 e</w:t>
      </w:r>
      <w:r>
        <w:rPr>
          <w:rFonts w:ascii="Arial" w:hAnsi="Arial" w:cs="Arial"/>
          <w:sz w:val="24"/>
          <w:szCs w:val="24"/>
        </w:rPr>
        <w:t xml:space="preserve"> 2 páginas</w:t>
      </w:r>
      <w:r w:rsidR="00EA25FD">
        <w:rPr>
          <w:rFonts w:ascii="Arial" w:hAnsi="Arial" w:cs="Arial"/>
          <w:sz w:val="24"/>
          <w:szCs w:val="24"/>
        </w:rPr>
        <w:t>.</w:t>
      </w:r>
      <w:r w:rsidR="00EA25FD" w:rsidRPr="00EA25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E</w:t>
      </w:r>
      <w:r w:rsidR="00EA25FD">
        <w:rPr>
          <w:rStyle w:val="fontstyle01"/>
          <w:sz w:val="24"/>
          <w:szCs w:val="24"/>
        </w:rPr>
        <w:t>spaçamento 1,5. Arial 12.</w:t>
      </w:r>
      <w:r>
        <w:rPr>
          <w:rStyle w:val="fontstyle01"/>
          <w:sz w:val="24"/>
          <w:szCs w:val="24"/>
        </w:rPr>
        <w:t xml:space="preserve"> Primeira linha com afastamento de 1,0 cm. </w:t>
      </w:r>
      <w:r w:rsidR="00B06396">
        <w:rPr>
          <w:rStyle w:val="fontstyle01"/>
          <w:sz w:val="24"/>
          <w:szCs w:val="24"/>
        </w:rPr>
        <w:t xml:space="preserve">Espaçamento antes e depois de 6 pt. </w:t>
      </w: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25F8" w:rsidRDefault="007725F8" w:rsidP="00B063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25F8" w:rsidRPr="007725F8" w:rsidRDefault="007725F8" w:rsidP="00B0639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20767844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</w:t>
      </w:r>
      <w:r w:rsidRPr="007725F8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OBJETIVOS</w:t>
      </w:r>
      <w:bookmarkEnd w:id="1"/>
    </w:p>
    <w:p w:rsidR="001C60EF" w:rsidRPr="00B06396" w:rsidRDefault="007725F8" w:rsidP="00B06396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2" w:name="_Toc20767845"/>
      <w:r w:rsidRPr="00B06396">
        <w:rPr>
          <w:rFonts w:ascii="Arial" w:hAnsi="Arial" w:cs="Arial"/>
          <w:i/>
          <w:color w:val="000000" w:themeColor="text1"/>
        </w:rPr>
        <w:t>2.1.</w:t>
      </w:r>
      <w:r w:rsidRPr="00B06396">
        <w:rPr>
          <w:rFonts w:ascii="Arial" w:hAnsi="Arial" w:cs="Arial"/>
          <w:i/>
          <w:color w:val="000000" w:themeColor="text1"/>
        </w:rPr>
        <w:tab/>
        <w:t>Objetivo Geral</w:t>
      </w:r>
      <w:bookmarkEnd w:id="2"/>
    </w:p>
    <w:p w:rsidR="007725F8" w:rsidRDefault="00B06396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6396">
        <w:rPr>
          <w:rFonts w:ascii="Arial" w:hAnsi="Arial" w:cs="Arial"/>
          <w:sz w:val="24"/>
          <w:szCs w:val="24"/>
        </w:rPr>
        <w:t xml:space="preserve">Objetivo Geral (entre </w:t>
      </w:r>
      <w:r>
        <w:rPr>
          <w:rFonts w:ascii="Arial" w:hAnsi="Arial" w:cs="Arial"/>
          <w:sz w:val="24"/>
          <w:szCs w:val="24"/>
        </w:rPr>
        <w:t>2</w:t>
      </w:r>
      <w:r w:rsidRPr="00B06396">
        <w:rPr>
          <w:rFonts w:ascii="Arial" w:hAnsi="Arial" w:cs="Arial"/>
          <w:sz w:val="24"/>
          <w:szCs w:val="24"/>
        </w:rPr>
        <w:t xml:space="preserve"> e 5 linhas). espaçamento 1,5. Arial 12</w:t>
      </w:r>
      <w:r>
        <w:rPr>
          <w:rFonts w:ascii="Arial" w:hAnsi="Arial" w:cs="Arial"/>
          <w:sz w:val="24"/>
          <w:szCs w:val="24"/>
        </w:rPr>
        <w:t>.</w:t>
      </w:r>
    </w:p>
    <w:p w:rsidR="00B06396" w:rsidRDefault="00B06396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06396" w:rsidRPr="00B06396" w:rsidRDefault="00B06396" w:rsidP="00B06396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3" w:name="_Toc20767846"/>
      <w:r w:rsidRPr="00B06396">
        <w:rPr>
          <w:rFonts w:ascii="Arial" w:hAnsi="Arial" w:cs="Arial"/>
          <w:i/>
          <w:color w:val="000000" w:themeColor="text1"/>
        </w:rPr>
        <w:t>2.</w:t>
      </w:r>
      <w:r>
        <w:rPr>
          <w:rFonts w:ascii="Arial" w:hAnsi="Arial" w:cs="Arial"/>
          <w:i/>
          <w:color w:val="000000" w:themeColor="text1"/>
        </w:rPr>
        <w:t>2.</w:t>
      </w:r>
      <w:r>
        <w:rPr>
          <w:rFonts w:ascii="Arial" w:hAnsi="Arial" w:cs="Arial"/>
          <w:i/>
          <w:color w:val="000000" w:themeColor="text1"/>
        </w:rPr>
        <w:tab/>
        <w:t>Objetivos Específicos</w:t>
      </w:r>
      <w:bookmarkEnd w:id="3"/>
    </w:p>
    <w:p w:rsidR="008A6037" w:rsidRPr="004E39AC" w:rsidRDefault="008A6037" w:rsidP="008A6037">
      <w:pPr>
        <w:pStyle w:val="PargrafodaLista"/>
        <w:numPr>
          <w:ilvl w:val="0"/>
          <w:numId w:val="8"/>
        </w:numPr>
        <w:spacing w:before="120" w:after="12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Tópico 1.</w:t>
      </w:r>
    </w:p>
    <w:p w:rsidR="008A6037" w:rsidRPr="004E39AC" w:rsidRDefault="008A6037" w:rsidP="008A6037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Tópico 2.</w:t>
      </w:r>
    </w:p>
    <w:p w:rsidR="008A6037" w:rsidRPr="00D02518" w:rsidRDefault="008A6037" w:rsidP="008A6037">
      <w:pPr>
        <w:pStyle w:val="PargrafodaLista"/>
        <w:numPr>
          <w:ilvl w:val="0"/>
          <w:numId w:val="12"/>
        </w:numPr>
        <w:spacing w:before="120" w:after="12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Tópico 3.</w:t>
      </w:r>
    </w:p>
    <w:p w:rsidR="00B81DAF" w:rsidRDefault="00B81DAF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4327" w:rsidRPr="007725F8" w:rsidRDefault="007725F8" w:rsidP="00B0639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20767847"/>
      <w:r w:rsidRPr="007725F8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7725F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A25FD" w:rsidRPr="007725F8">
        <w:rPr>
          <w:rFonts w:ascii="Arial" w:hAnsi="Arial" w:cs="Arial"/>
          <w:b/>
          <w:color w:val="000000" w:themeColor="text1"/>
          <w:sz w:val="24"/>
          <w:szCs w:val="24"/>
        </w:rPr>
        <w:t>REFERENCIAL TEÓRICO</w:t>
      </w:r>
      <w:bookmarkEnd w:id="4"/>
    </w:p>
    <w:p w:rsidR="004E60B7" w:rsidRPr="00B06396" w:rsidRDefault="00B06396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73A35" w:rsidRPr="00B06396">
        <w:rPr>
          <w:rFonts w:ascii="Arial" w:hAnsi="Arial" w:cs="Arial"/>
          <w:sz w:val="24"/>
          <w:szCs w:val="24"/>
        </w:rPr>
        <w:t>ntre</w:t>
      </w:r>
      <w:r w:rsidR="00EA25FD" w:rsidRPr="00B06396">
        <w:rPr>
          <w:rFonts w:ascii="Arial" w:hAnsi="Arial" w:cs="Arial"/>
          <w:sz w:val="24"/>
          <w:szCs w:val="24"/>
        </w:rPr>
        <w:t xml:space="preserve"> 5</w:t>
      </w:r>
      <w:r w:rsidR="00373A35" w:rsidRPr="00B06396">
        <w:rPr>
          <w:rFonts w:ascii="Arial" w:hAnsi="Arial" w:cs="Arial"/>
          <w:sz w:val="24"/>
          <w:szCs w:val="24"/>
        </w:rPr>
        <w:t xml:space="preserve"> e 8</w:t>
      </w:r>
      <w:r>
        <w:rPr>
          <w:rFonts w:ascii="Arial" w:hAnsi="Arial" w:cs="Arial"/>
          <w:sz w:val="24"/>
          <w:szCs w:val="24"/>
        </w:rPr>
        <w:t xml:space="preserve"> páginas</w:t>
      </w:r>
      <w:r w:rsidR="00EA25FD" w:rsidRPr="00B06396">
        <w:rPr>
          <w:rFonts w:ascii="Arial" w:hAnsi="Arial" w:cs="Arial"/>
          <w:sz w:val="24"/>
          <w:szCs w:val="24"/>
        </w:rPr>
        <w:t xml:space="preserve">. Pode ser dividido em quantos subtópicos forem necessários. </w:t>
      </w:r>
      <w:r>
        <w:rPr>
          <w:rStyle w:val="fontstyle01"/>
          <w:sz w:val="24"/>
          <w:szCs w:val="24"/>
        </w:rPr>
        <w:t>Espaçamento 1,5. Arial 12. Primeira linha com afastamento de 1,0 cm. Espaçamento antes e depois de 6 pt.</w:t>
      </w:r>
    </w:p>
    <w:p w:rsidR="00EA25FD" w:rsidRPr="00EA25FD" w:rsidRDefault="00EA25FD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4327" w:rsidRPr="00B06396" w:rsidRDefault="00B06396" w:rsidP="00B06396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5" w:name="_Toc20767848"/>
      <w:r>
        <w:rPr>
          <w:rFonts w:ascii="Arial" w:hAnsi="Arial" w:cs="Arial"/>
          <w:i/>
          <w:color w:val="000000" w:themeColor="text1"/>
        </w:rPr>
        <w:t>3</w:t>
      </w:r>
      <w:r w:rsidR="00677BDF" w:rsidRPr="00B06396">
        <w:rPr>
          <w:rFonts w:ascii="Arial" w:hAnsi="Arial" w:cs="Arial"/>
          <w:i/>
          <w:color w:val="000000" w:themeColor="text1"/>
        </w:rPr>
        <w:t>.1</w:t>
      </w:r>
      <w:r w:rsidR="00677BDF" w:rsidRPr="00B06396">
        <w:rPr>
          <w:rFonts w:ascii="Arial" w:hAnsi="Arial" w:cs="Arial"/>
          <w:i/>
          <w:color w:val="000000" w:themeColor="text1"/>
        </w:rPr>
        <w:tab/>
      </w:r>
      <w:r w:rsidR="00EA25FD" w:rsidRPr="00B06396">
        <w:rPr>
          <w:rFonts w:ascii="Arial" w:hAnsi="Arial" w:cs="Arial"/>
          <w:i/>
          <w:color w:val="000000" w:themeColor="text1"/>
        </w:rPr>
        <w:t>Subtópico 1</w:t>
      </w:r>
      <w:bookmarkEnd w:id="5"/>
    </w:p>
    <w:p w:rsidR="004E60B7" w:rsidRDefault="004E60B7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60B7" w:rsidRPr="00B06396" w:rsidRDefault="00B06396" w:rsidP="00B06396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6" w:name="_Toc20767849"/>
      <w:r>
        <w:rPr>
          <w:rFonts w:ascii="Arial" w:hAnsi="Arial" w:cs="Arial"/>
          <w:i/>
          <w:color w:val="000000" w:themeColor="text1"/>
        </w:rPr>
        <w:t>3</w:t>
      </w:r>
      <w:r w:rsidR="004E60B7" w:rsidRPr="00B06396">
        <w:rPr>
          <w:rFonts w:ascii="Arial" w:hAnsi="Arial" w:cs="Arial"/>
          <w:i/>
          <w:color w:val="000000" w:themeColor="text1"/>
        </w:rPr>
        <w:t>.2</w:t>
      </w:r>
      <w:r w:rsidR="004E60B7" w:rsidRPr="00B06396">
        <w:rPr>
          <w:rFonts w:ascii="Arial" w:hAnsi="Arial" w:cs="Arial"/>
          <w:i/>
          <w:color w:val="000000" w:themeColor="text1"/>
        </w:rPr>
        <w:tab/>
      </w:r>
      <w:r w:rsidR="00EA25FD" w:rsidRPr="00B06396">
        <w:rPr>
          <w:rFonts w:ascii="Arial" w:hAnsi="Arial" w:cs="Arial"/>
          <w:i/>
          <w:color w:val="000000" w:themeColor="text1"/>
        </w:rPr>
        <w:t>Subtópico 2</w:t>
      </w:r>
      <w:bookmarkEnd w:id="6"/>
    </w:p>
    <w:p w:rsidR="00561C7D" w:rsidRDefault="00561C7D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75356" w:rsidRPr="00B75356" w:rsidRDefault="00B75356" w:rsidP="00B75356">
      <w:pPr>
        <w:spacing w:before="120" w:after="120" w:line="360" w:lineRule="auto"/>
        <w:jc w:val="both"/>
        <w:rPr>
          <w:oMath/>
          <w:rFonts w:ascii="Arial" w:eastAsiaTheme="minorEastAsia" w:hAnsi="Arial" w:cs="Arial"/>
          <w:sz w:val="24"/>
          <w:szCs w:val="24"/>
        </w:rPr>
      </w:pPr>
      <m:oMath>
        <m:r>
          <m:rPr>
            <m:nor/>
          </m:rPr>
          <w:rPr>
            <w:rFonts w:ascii="Arial" w:hAnsi="Arial" w:cs="Arial"/>
            <w:sz w:val="24"/>
            <w:szCs w:val="24"/>
          </w:rPr>
          <m:t>Y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ax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+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b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          (1)</w:t>
      </w:r>
    </w:p>
    <w:p w:rsidR="00B75356" w:rsidRDefault="00B75356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(Equações numeradas, na mesma fonte do restante do texto e </w:t>
      </w:r>
      <w:r w:rsidRPr="00B75356">
        <w:rPr>
          <w:rFonts w:ascii="Arial" w:hAnsi="Arial" w:cs="Arial"/>
          <w:sz w:val="24"/>
          <w:szCs w:val="24"/>
          <w:u w:val="single"/>
        </w:rPr>
        <w:t xml:space="preserve">sem </w:t>
      </w:r>
      <w:r>
        <w:rPr>
          <w:rFonts w:ascii="Arial" w:hAnsi="Arial" w:cs="Arial"/>
          <w:sz w:val="24"/>
          <w:szCs w:val="24"/>
        </w:rPr>
        <w:t xml:space="preserve">afastamento de 1,0 cm). </w:t>
      </w:r>
    </w:p>
    <w:p w:rsidR="005006E0" w:rsidRDefault="00500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5356" w:rsidRDefault="00B75356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75356">
        <w:rPr>
          <w:rFonts w:ascii="Arial" w:hAnsi="Arial" w:cs="Arial"/>
          <w:b/>
          <w:sz w:val="24"/>
          <w:szCs w:val="24"/>
        </w:rPr>
        <w:lastRenderedPageBreak/>
        <w:t>Tabela 1</w:t>
      </w:r>
      <w:r>
        <w:rPr>
          <w:rFonts w:ascii="Arial" w:hAnsi="Arial" w:cs="Arial"/>
          <w:sz w:val="24"/>
          <w:szCs w:val="24"/>
        </w:rPr>
        <w:t xml:space="preserve">. </w:t>
      </w:r>
      <w:r w:rsidR="005006E0">
        <w:rPr>
          <w:rFonts w:ascii="Arial" w:hAnsi="Arial" w:cs="Arial"/>
          <w:sz w:val="24"/>
          <w:szCs w:val="24"/>
        </w:rPr>
        <w:t>Descrição da tabela.</w:t>
      </w: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B75356" w:rsidTr="00B75356">
        <w:tc>
          <w:tcPr>
            <w:tcW w:w="216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Grupos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1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2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3</w:t>
            </w:r>
          </w:p>
        </w:tc>
      </w:tr>
      <w:tr w:rsidR="00B75356" w:rsidTr="00B75356">
        <w:tc>
          <w:tcPr>
            <w:tcW w:w="2161" w:type="dxa"/>
            <w:tcBorders>
              <w:top w:val="single" w:sz="12" w:space="0" w:color="000000" w:themeColor="text1"/>
              <w:left w:val="nil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1</w:t>
            </w:r>
          </w:p>
        </w:tc>
        <w:tc>
          <w:tcPr>
            <w:tcW w:w="2161" w:type="dxa"/>
            <w:tcBorders>
              <w:top w:val="single" w:sz="12" w:space="0" w:color="000000" w:themeColor="text1"/>
            </w:tcBorders>
          </w:tcPr>
          <w:p w:rsid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2161" w:type="dxa"/>
            <w:tcBorders>
              <w:top w:val="single" w:sz="12" w:space="0" w:color="000000" w:themeColor="text1"/>
            </w:tcBorders>
          </w:tcPr>
          <w:p w:rsid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1,03</w:t>
            </w:r>
          </w:p>
        </w:tc>
        <w:tc>
          <w:tcPr>
            <w:tcW w:w="2161" w:type="dxa"/>
            <w:tcBorders>
              <w:top w:val="single" w:sz="12" w:space="0" w:color="000000" w:themeColor="text1"/>
              <w:right w:val="nil"/>
            </w:tcBorders>
          </w:tcPr>
          <w:p w:rsid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B75356" w:rsidTr="00B75356">
        <w:tc>
          <w:tcPr>
            <w:tcW w:w="2161" w:type="dxa"/>
            <w:tcBorders>
              <w:left w:val="nil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2</w:t>
            </w:r>
          </w:p>
        </w:tc>
        <w:tc>
          <w:tcPr>
            <w:tcW w:w="2161" w:type="dxa"/>
          </w:tcPr>
          <w:p w:rsid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161" w:type="dxa"/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161" w:type="dxa"/>
            <w:tcBorders>
              <w:right w:val="nil"/>
            </w:tcBorders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B75356" w:rsidTr="00B75356">
        <w:tc>
          <w:tcPr>
            <w:tcW w:w="2161" w:type="dxa"/>
            <w:tcBorders>
              <w:left w:val="nil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356">
              <w:rPr>
                <w:rFonts w:ascii="Arial" w:hAnsi="Arial" w:cs="Arial"/>
                <w:b/>
                <w:sz w:val="24"/>
                <w:szCs w:val="24"/>
              </w:rPr>
              <w:t>Grupo 3</w:t>
            </w:r>
          </w:p>
        </w:tc>
        <w:tc>
          <w:tcPr>
            <w:tcW w:w="2161" w:type="dxa"/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161" w:type="dxa"/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161" w:type="dxa"/>
            <w:tcBorders>
              <w:right w:val="nil"/>
            </w:tcBorders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  <w:tr w:rsidR="00B75356" w:rsidTr="00B75356">
        <w:tc>
          <w:tcPr>
            <w:tcW w:w="2161" w:type="dxa"/>
            <w:tcBorders>
              <w:left w:val="nil"/>
              <w:bottom w:val="single" w:sz="12" w:space="0" w:color="000000" w:themeColor="text1"/>
            </w:tcBorders>
          </w:tcPr>
          <w:p w:rsidR="00B75356" w:rsidRPr="00B75356" w:rsidRDefault="00B75356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356">
              <w:rPr>
                <w:rFonts w:ascii="Arial" w:hAnsi="Arial" w:cs="Arial"/>
                <w:b/>
                <w:sz w:val="24"/>
                <w:szCs w:val="24"/>
              </w:rPr>
              <w:t>Grupo 4</w:t>
            </w:r>
          </w:p>
        </w:tc>
        <w:tc>
          <w:tcPr>
            <w:tcW w:w="2161" w:type="dxa"/>
            <w:tcBorders>
              <w:bottom w:val="single" w:sz="12" w:space="0" w:color="000000" w:themeColor="text1"/>
            </w:tcBorders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161" w:type="dxa"/>
            <w:tcBorders>
              <w:bottom w:val="single" w:sz="12" w:space="0" w:color="000000" w:themeColor="text1"/>
            </w:tcBorders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161" w:type="dxa"/>
            <w:tcBorders>
              <w:bottom w:val="single" w:sz="12" w:space="0" w:color="000000" w:themeColor="text1"/>
              <w:right w:val="nil"/>
            </w:tcBorders>
          </w:tcPr>
          <w:p w:rsidR="00B75356" w:rsidRDefault="005006E0" w:rsidP="00B7535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</w:tr>
    </w:tbl>
    <w:p w:rsidR="00B75356" w:rsidRPr="005006E0" w:rsidRDefault="005006E0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5006E0">
        <w:rPr>
          <w:rFonts w:ascii="Arial" w:hAnsi="Arial" w:cs="Arial"/>
          <w:sz w:val="16"/>
          <w:szCs w:val="16"/>
        </w:rPr>
        <w:t xml:space="preserve">Notas de rodapé. </w:t>
      </w:r>
    </w:p>
    <w:p w:rsidR="00B75356" w:rsidRDefault="005006E0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</w:p>
    <w:p w:rsidR="005006E0" w:rsidRDefault="005006E0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06E0" w:rsidRDefault="005006E0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</w:t>
      </w:r>
      <w:r w:rsidRPr="00B75356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. Descrição da figura</w:t>
      </w:r>
    </w:p>
    <w:tbl>
      <w:tblPr>
        <w:tblStyle w:val="Tabelacomgrade"/>
        <w:tblW w:w="0" w:type="auto"/>
        <w:tblInd w:w="3085" w:type="dxa"/>
        <w:tblLook w:val="04A0"/>
      </w:tblPr>
      <w:tblGrid>
        <w:gridCol w:w="3260"/>
      </w:tblGrid>
      <w:tr w:rsidR="005006E0" w:rsidTr="005006E0">
        <w:trPr>
          <w:trHeight w:val="2564"/>
        </w:trPr>
        <w:tc>
          <w:tcPr>
            <w:tcW w:w="3260" w:type="dxa"/>
          </w:tcPr>
          <w:p w:rsidR="005006E0" w:rsidRDefault="005006E0" w:rsidP="005006E0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06E0" w:rsidRDefault="005006E0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</w:p>
    <w:p w:rsidR="005006E0" w:rsidRDefault="005006E0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06E0" w:rsidRDefault="005006E0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Quadro </w:t>
      </w:r>
      <w:r w:rsidRPr="00B7535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Descrição da tabela.</w:t>
      </w: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006E0" w:rsidTr="00467D9A">
        <w:tc>
          <w:tcPr>
            <w:tcW w:w="216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Grupos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1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2</w:t>
            </w:r>
          </w:p>
        </w:tc>
        <w:tc>
          <w:tcPr>
            <w:tcW w:w="2161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Variável 3</w:t>
            </w:r>
          </w:p>
        </w:tc>
      </w:tr>
      <w:tr w:rsidR="005006E0" w:rsidTr="00467D9A">
        <w:tc>
          <w:tcPr>
            <w:tcW w:w="2161" w:type="dxa"/>
            <w:tcBorders>
              <w:top w:val="single" w:sz="12" w:space="0" w:color="000000" w:themeColor="text1"/>
              <w:left w:val="nil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1</w:t>
            </w:r>
          </w:p>
        </w:tc>
        <w:tc>
          <w:tcPr>
            <w:tcW w:w="2161" w:type="dxa"/>
            <w:tcBorders>
              <w:top w:val="single" w:sz="12" w:space="0" w:color="000000" w:themeColor="text1"/>
            </w:tcBorders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161" w:type="dxa"/>
            <w:tcBorders>
              <w:top w:val="single" w:sz="12" w:space="0" w:color="000000" w:themeColor="text1"/>
            </w:tcBorders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161" w:type="dxa"/>
            <w:tcBorders>
              <w:top w:val="single" w:sz="12" w:space="0" w:color="000000" w:themeColor="text1"/>
              <w:right w:val="nil"/>
            </w:tcBorders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</w:tr>
      <w:tr w:rsidR="005006E0" w:rsidTr="00467D9A">
        <w:tc>
          <w:tcPr>
            <w:tcW w:w="2161" w:type="dxa"/>
            <w:tcBorders>
              <w:left w:val="nil"/>
            </w:tcBorders>
          </w:tcPr>
          <w:p w:rsidR="005006E0" w:rsidRPr="00B75356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2</w:t>
            </w:r>
          </w:p>
        </w:tc>
        <w:tc>
          <w:tcPr>
            <w:tcW w:w="2161" w:type="dxa"/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161" w:type="dxa"/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2161" w:type="dxa"/>
            <w:tcBorders>
              <w:right w:val="nil"/>
            </w:tcBorders>
          </w:tcPr>
          <w:p w:rsidR="005006E0" w:rsidRDefault="005006E0" w:rsidP="00467D9A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</w:tr>
    </w:tbl>
    <w:p w:rsidR="005006E0" w:rsidRDefault="005006E0" w:rsidP="005006E0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</w:p>
    <w:p w:rsidR="005006E0" w:rsidRDefault="005006E0" w:rsidP="00B0639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0613" w:rsidRDefault="00B06396" w:rsidP="00B1643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20767850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MATERIAL E MÉTODOS</w:t>
      </w:r>
      <w:bookmarkEnd w:id="7"/>
    </w:p>
    <w:p w:rsidR="008A6037" w:rsidRPr="00B06396" w:rsidRDefault="008A6037" w:rsidP="008A6037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06396">
        <w:rPr>
          <w:rFonts w:ascii="Arial" w:hAnsi="Arial" w:cs="Arial"/>
          <w:sz w:val="24"/>
          <w:szCs w:val="24"/>
        </w:rPr>
        <w:t>ntre 5 e 8</w:t>
      </w:r>
      <w:r>
        <w:rPr>
          <w:rFonts w:ascii="Arial" w:hAnsi="Arial" w:cs="Arial"/>
          <w:sz w:val="24"/>
          <w:szCs w:val="24"/>
        </w:rPr>
        <w:t xml:space="preserve"> páginas</w:t>
      </w:r>
      <w:r w:rsidRPr="00B06396">
        <w:rPr>
          <w:rFonts w:ascii="Arial" w:hAnsi="Arial" w:cs="Arial"/>
          <w:sz w:val="24"/>
          <w:szCs w:val="24"/>
        </w:rPr>
        <w:t xml:space="preserve">. Pode ser dividido em quantos subtópicos forem necessários. </w:t>
      </w:r>
      <w:r>
        <w:rPr>
          <w:rStyle w:val="fontstyle01"/>
          <w:sz w:val="24"/>
          <w:szCs w:val="24"/>
        </w:rPr>
        <w:t>Espaçamento 1,5. Arial 12. Primeira linha com afastamento de 1,0 cm. Espaçamento antes e depois de 6 pt.</w:t>
      </w:r>
    </w:p>
    <w:p w:rsidR="008A6037" w:rsidRPr="00B06396" w:rsidRDefault="00B16436" w:rsidP="008A6037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8" w:name="_Toc20767851"/>
      <w:r>
        <w:rPr>
          <w:rFonts w:ascii="Arial" w:hAnsi="Arial" w:cs="Arial"/>
          <w:i/>
          <w:color w:val="000000" w:themeColor="text1"/>
        </w:rPr>
        <w:t>4</w:t>
      </w:r>
      <w:r w:rsidR="008A6037" w:rsidRPr="00B06396">
        <w:rPr>
          <w:rFonts w:ascii="Arial" w:hAnsi="Arial" w:cs="Arial"/>
          <w:i/>
          <w:color w:val="000000" w:themeColor="text1"/>
        </w:rPr>
        <w:t>.1</w:t>
      </w:r>
      <w:r w:rsidR="008A6037" w:rsidRPr="00B06396">
        <w:rPr>
          <w:rFonts w:ascii="Arial" w:hAnsi="Arial" w:cs="Arial"/>
          <w:i/>
          <w:color w:val="000000" w:themeColor="text1"/>
        </w:rPr>
        <w:tab/>
        <w:t>Subtópico 1</w:t>
      </w:r>
      <w:bookmarkEnd w:id="8"/>
    </w:p>
    <w:p w:rsidR="008A6037" w:rsidRDefault="008A6037" w:rsidP="008A6037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6037" w:rsidRPr="00B06396" w:rsidRDefault="00B16436" w:rsidP="008A6037">
      <w:pPr>
        <w:pStyle w:val="Ttulo3"/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bookmarkStart w:id="9" w:name="_Toc20767852"/>
      <w:r>
        <w:rPr>
          <w:rFonts w:ascii="Arial" w:hAnsi="Arial" w:cs="Arial"/>
          <w:i/>
          <w:color w:val="000000" w:themeColor="text1"/>
        </w:rPr>
        <w:t>4</w:t>
      </w:r>
      <w:r w:rsidR="008A6037" w:rsidRPr="00B06396">
        <w:rPr>
          <w:rFonts w:ascii="Arial" w:hAnsi="Arial" w:cs="Arial"/>
          <w:i/>
          <w:color w:val="000000" w:themeColor="text1"/>
        </w:rPr>
        <w:t>.2</w:t>
      </w:r>
      <w:r w:rsidR="008A6037" w:rsidRPr="00B06396">
        <w:rPr>
          <w:rFonts w:ascii="Arial" w:hAnsi="Arial" w:cs="Arial"/>
          <w:i/>
          <w:color w:val="000000" w:themeColor="text1"/>
        </w:rPr>
        <w:tab/>
        <w:t>Subtópico 2</w:t>
      </w:r>
      <w:bookmarkEnd w:id="9"/>
    </w:p>
    <w:p w:rsidR="008A6037" w:rsidRDefault="008A6037" w:rsidP="008A6037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590E" w:rsidRPr="00B16436" w:rsidRDefault="00B16436" w:rsidP="00B1643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20767853"/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C0613" w:rsidRPr="00B16436">
        <w:rPr>
          <w:rFonts w:ascii="Arial" w:hAnsi="Arial" w:cs="Arial"/>
          <w:b/>
          <w:color w:val="000000" w:themeColor="text1"/>
          <w:sz w:val="24"/>
          <w:szCs w:val="24"/>
        </w:rPr>
        <w:t xml:space="preserve">RESULTADOS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PRELIMINARES/</w:t>
      </w:r>
      <w:r w:rsidR="00EA25FD" w:rsidRPr="00B16436">
        <w:rPr>
          <w:rFonts w:ascii="Arial" w:hAnsi="Arial" w:cs="Arial"/>
          <w:b/>
          <w:color w:val="000000" w:themeColor="text1"/>
          <w:sz w:val="24"/>
          <w:szCs w:val="24"/>
        </w:rPr>
        <w:t>ESPERADOS</w:t>
      </w:r>
      <w:bookmarkEnd w:id="10"/>
      <w:r w:rsidR="00AC0613" w:rsidRPr="00B164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A25FD" w:rsidRPr="00B16436" w:rsidRDefault="00EE1172" w:rsidP="00B1643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373A35" w:rsidRPr="00B16436">
        <w:rPr>
          <w:rFonts w:ascii="Arial" w:hAnsi="Arial" w:cs="Arial"/>
          <w:sz w:val="24"/>
          <w:szCs w:val="24"/>
        </w:rPr>
        <w:t xml:space="preserve">tre </w:t>
      </w:r>
      <w:r w:rsidR="00EA25FD" w:rsidRPr="00B16436">
        <w:rPr>
          <w:rFonts w:ascii="Arial" w:hAnsi="Arial" w:cs="Arial"/>
          <w:sz w:val="24"/>
          <w:szCs w:val="24"/>
        </w:rPr>
        <w:t xml:space="preserve">1 </w:t>
      </w:r>
      <w:r w:rsidR="00373A35" w:rsidRPr="00B16436">
        <w:rPr>
          <w:rFonts w:ascii="Arial" w:hAnsi="Arial" w:cs="Arial"/>
          <w:sz w:val="24"/>
          <w:szCs w:val="24"/>
        </w:rPr>
        <w:t xml:space="preserve">e 2 </w:t>
      </w:r>
      <w:r w:rsidR="00EA25FD" w:rsidRPr="00B16436">
        <w:rPr>
          <w:rFonts w:ascii="Arial" w:hAnsi="Arial" w:cs="Arial"/>
          <w:sz w:val="24"/>
          <w:szCs w:val="24"/>
        </w:rPr>
        <w:t>página</w:t>
      </w:r>
      <w:r w:rsidR="00373A35" w:rsidRPr="00B16436">
        <w:rPr>
          <w:rFonts w:ascii="Arial" w:hAnsi="Arial" w:cs="Arial"/>
          <w:sz w:val="24"/>
          <w:szCs w:val="24"/>
        </w:rPr>
        <w:t>s</w:t>
      </w:r>
      <w:r w:rsidR="00EA25FD" w:rsidRPr="00B164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</w:t>
      </w:r>
      <w:r w:rsidR="00EA25FD" w:rsidRPr="00B16436">
        <w:rPr>
          <w:rFonts w:ascii="Arial" w:hAnsi="Arial" w:cs="Arial"/>
          <w:sz w:val="24"/>
          <w:szCs w:val="24"/>
        </w:rPr>
        <w:t xml:space="preserve">spaçamento 1,5. Arial 12. </w:t>
      </w:r>
    </w:p>
    <w:p w:rsidR="00B16436" w:rsidRDefault="00B16436" w:rsidP="00B1643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172" w:rsidRPr="00B16436" w:rsidRDefault="00EE1172" w:rsidP="00EE1172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1" w:name="_Toc20767854"/>
      <w:r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PRODUTOS ACADÊMICOS ESPERADOS</w:t>
      </w:r>
      <w:bookmarkEnd w:id="11"/>
      <w:r w:rsidRPr="00B164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E1172" w:rsidRPr="00B16436" w:rsidRDefault="00EE1172" w:rsidP="00EE1172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Contendo número de artigos e sugestão de periódicos para submissão. </w:t>
      </w:r>
    </w:p>
    <w:p w:rsidR="00EE1172" w:rsidRPr="00B16436" w:rsidRDefault="00EE1172" w:rsidP="00B16436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0613" w:rsidRPr="00B16436" w:rsidRDefault="00EE1172" w:rsidP="00B16436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2" w:name="_Toc20767855"/>
      <w:r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C60EF" w:rsidRPr="00B16436">
        <w:rPr>
          <w:rFonts w:ascii="Arial" w:hAnsi="Arial" w:cs="Arial"/>
          <w:b/>
          <w:color w:val="000000" w:themeColor="text1"/>
          <w:sz w:val="24"/>
          <w:szCs w:val="24"/>
        </w:rPr>
        <w:t>CRONOGRAMA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E ORÇAMENTO</w:t>
      </w:r>
      <w:bookmarkEnd w:id="12"/>
    </w:p>
    <w:p w:rsidR="001C60EF" w:rsidRDefault="00EE1172" w:rsidP="00EE1172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C60EF" w:rsidRPr="00EE1172">
        <w:rPr>
          <w:rFonts w:ascii="Arial" w:hAnsi="Arial" w:cs="Arial"/>
          <w:sz w:val="24"/>
          <w:szCs w:val="24"/>
        </w:rPr>
        <w:t>áximo de 1 página</w:t>
      </w:r>
      <w:r>
        <w:rPr>
          <w:rFonts w:ascii="Arial" w:hAnsi="Arial" w:cs="Arial"/>
          <w:sz w:val="24"/>
          <w:szCs w:val="24"/>
        </w:rPr>
        <w:t>.</w:t>
      </w:r>
    </w:p>
    <w:p w:rsidR="00EE1172" w:rsidRDefault="00EE1172" w:rsidP="00EE1172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Máximo de 20 páginas (total), considerando os itens com páginas numeradas. </w:t>
      </w:r>
    </w:p>
    <w:p w:rsidR="00EE1172" w:rsidRPr="00EE1172" w:rsidRDefault="00EE1172" w:rsidP="00EE1172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1172" w:rsidRDefault="00EE1172">
      <w:pPr>
        <w:rPr>
          <w:rFonts w:ascii="Arial" w:hAnsi="Arial" w:cs="Arial"/>
          <w:sz w:val="24"/>
          <w:szCs w:val="24"/>
        </w:rPr>
        <w:sectPr w:rsidR="00EE1172" w:rsidSect="00B16436">
          <w:footerReference w:type="defaul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FB1318" w:rsidRPr="00EE1172" w:rsidRDefault="00EE1172" w:rsidP="00EE1172">
      <w:pPr>
        <w:pStyle w:val="Ttulo2"/>
        <w:spacing w:before="24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_Toc20767856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8</w:t>
      </w:r>
      <w:r w:rsidR="001C60EF" w:rsidRPr="00EE1172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  <w:bookmarkEnd w:id="13"/>
    </w:p>
    <w:p w:rsidR="001C60EF" w:rsidRPr="00EE1172" w:rsidRDefault="00EE1172" w:rsidP="00B7535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E1172">
        <w:rPr>
          <w:rFonts w:ascii="Arial" w:hAnsi="Arial" w:cs="Arial"/>
          <w:sz w:val="24"/>
          <w:szCs w:val="24"/>
        </w:rPr>
        <w:t>No mínimo 10 referências. Adotar padrão ABNT para formatação das referências. espaçamento 1,5. Arial 12.</w:t>
      </w:r>
      <w:r w:rsidR="00B75356">
        <w:rPr>
          <w:rFonts w:ascii="Arial" w:hAnsi="Arial" w:cs="Arial"/>
          <w:sz w:val="24"/>
          <w:szCs w:val="24"/>
        </w:rPr>
        <w:t xml:space="preserve"> (Não conta nas 20 páginas do projeto de qualificação). </w:t>
      </w:r>
    </w:p>
    <w:sectPr w:rsidR="001C60EF" w:rsidRPr="00EE1172" w:rsidSect="00EE1172">
      <w:footerReference w:type="default" r:id="rId14"/>
      <w:type w:val="continuous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8F" w:rsidRDefault="00BE038F" w:rsidP="00C14AF6">
      <w:pPr>
        <w:spacing w:after="0" w:line="240" w:lineRule="auto"/>
      </w:pPr>
      <w:r>
        <w:separator/>
      </w:r>
    </w:p>
  </w:endnote>
  <w:endnote w:type="continuationSeparator" w:id="0">
    <w:p w:rsidR="00BE038F" w:rsidRDefault="00BE038F" w:rsidP="00C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79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B75356" w:rsidRPr="00B16436" w:rsidRDefault="00B7535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B16436">
          <w:rPr>
            <w:rFonts w:ascii="Arial" w:hAnsi="Arial" w:cs="Arial"/>
            <w:sz w:val="24"/>
            <w:szCs w:val="24"/>
          </w:rPr>
          <w:fldChar w:fldCharType="begin"/>
        </w:r>
        <w:r w:rsidRPr="00B1643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16436">
          <w:rPr>
            <w:rFonts w:ascii="Arial" w:hAnsi="Arial" w:cs="Arial"/>
            <w:sz w:val="24"/>
            <w:szCs w:val="24"/>
          </w:rPr>
          <w:fldChar w:fldCharType="separate"/>
        </w:r>
        <w:r w:rsidR="005006E0">
          <w:rPr>
            <w:rFonts w:ascii="Arial" w:hAnsi="Arial" w:cs="Arial"/>
            <w:noProof/>
            <w:sz w:val="24"/>
            <w:szCs w:val="24"/>
          </w:rPr>
          <w:t>ii</w:t>
        </w:r>
        <w:r w:rsidRPr="00B164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75356" w:rsidRDefault="00B753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061550"/>
      <w:docPartObj>
        <w:docPartGallery w:val="Page Numbers (Bottom of Page)"/>
        <w:docPartUnique/>
      </w:docPartObj>
    </w:sdtPr>
    <w:sdtContent>
      <w:p w:rsidR="00B75356" w:rsidRDefault="00B75356">
        <w:pPr>
          <w:pStyle w:val="Rodap"/>
          <w:jc w:val="right"/>
        </w:pPr>
        <w:fldSimple w:instr="PAGE   \* MERGEFORMAT">
          <w:r w:rsidR="005006E0">
            <w:rPr>
              <w:noProof/>
            </w:rPr>
            <w:t>i</w:t>
          </w:r>
        </w:fldSimple>
      </w:p>
    </w:sdtContent>
  </w:sdt>
  <w:p w:rsidR="00B75356" w:rsidRDefault="00B753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8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B75356" w:rsidRPr="00B16436" w:rsidRDefault="00B7535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B16436">
          <w:rPr>
            <w:rFonts w:ascii="Arial" w:hAnsi="Arial" w:cs="Arial"/>
            <w:sz w:val="24"/>
            <w:szCs w:val="24"/>
          </w:rPr>
          <w:fldChar w:fldCharType="begin"/>
        </w:r>
        <w:r w:rsidRPr="00B1643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16436">
          <w:rPr>
            <w:rFonts w:ascii="Arial" w:hAnsi="Arial" w:cs="Arial"/>
            <w:sz w:val="24"/>
            <w:szCs w:val="24"/>
          </w:rPr>
          <w:fldChar w:fldCharType="separate"/>
        </w:r>
        <w:r w:rsidR="005006E0">
          <w:rPr>
            <w:rFonts w:ascii="Arial" w:hAnsi="Arial" w:cs="Arial"/>
            <w:noProof/>
            <w:sz w:val="24"/>
            <w:szCs w:val="24"/>
          </w:rPr>
          <w:t>1</w:t>
        </w:r>
        <w:r w:rsidRPr="00B164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75356" w:rsidRDefault="00B7535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56" w:rsidRDefault="00B7535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56" w:rsidRPr="00B16436" w:rsidRDefault="00B75356">
    <w:pPr>
      <w:pStyle w:val="Rodap"/>
      <w:jc w:val="right"/>
      <w:rPr>
        <w:rFonts w:ascii="Arial" w:hAnsi="Arial" w:cs="Arial"/>
        <w:sz w:val="24"/>
        <w:szCs w:val="24"/>
      </w:rPr>
    </w:pPr>
  </w:p>
  <w:p w:rsidR="00B75356" w:rsidRDefault="00B753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8F" w:rsidRDefault="00BE038F" w:rsidP="00C14AF6">
      <w:pPr>
        <w:spacing w:after="0" w:line="240" w:lineRule="auto"/>
      </w:pPr>
      <w:r>
        <w:separator/>
      </w:r>
    </w:p>
  </w:footnote>
  <w:footnote w:type="continuationSeparator" w:id="0">
    <w:p w:rsidR="00BE038F" w:rsidRDefault="00BE038F" w:rsidP="00C1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56" w:rsidRDefault="00B75356">
    <w:pPr>
      <w:pStyle w:val="Cabealho"/>
      <w:jc w:val="right"/>
    </w:pPr>
  </w:p>
  <w:p w:rsidR="00B75356" w:rsidRDefault="00B753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C7"/>
    <w:multiLevelType w:val="multilevel"/>
    <w:tmpl w:val="86423050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1CB7CC5"/>
    <w:multiLevelType w:val="hybridMultilevel"/>
    <w:tmpl w:val="AAFC07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3B684F"/>
    <w:multiLevelType w:val="hybridMultilevel"/>
    <w:tmpl w:val="1B8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F2E"/>
    <w:multiLevelType w:val="hybridMultilevel"/>
    <w:tmpl w:val="85F43F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7A2542A"/>
    <w:multiLevelType w:val="hybridMultilevel"/>
    <w:tmpl w:val="4106FC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87ACF"/>
    <w:multiLevelType w:val="hybridMultilevel"/>
    <w:tmpl w:val="520E7678"/>
    <w:lvl w:ilvl="0" w:tplc="7F660E5C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07E7"/>
    <w:multiLevelType w:val="hybridMultilevel"/>
    <w:tmpl w:val="B6FA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268"/>
    <w:multiLevelType w:val="hybridMultilevel"/>
    <w:tmpl w:val="B5308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5738F"/>
    <w:multiLevelType w:val="hybridMultilevel"/>
    <w:tmpl w:val="31608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222A"/>
    <w:multiLevelType w:val="hybridMultilevel"/>
    <w:tmpl w:val="BAE6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5BA9"/>
    <w:multiLevelType w:val="hybridMultilevel"/>
    <w:tmpl w:val="54CA64F6"/>
    <w:lvl w:ilvl="0" w:tplc="1EE8F36E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26ABC"/>
    <w:multiLevelType w:val="hybridMultilevel"/>
    <w:tmpl w:val="DA9630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5D01"/>
    <w:multiLevelType w:val="hybridMultilevel"/>
    <w:tmpl w:val="D7544CF6"/>
    <w:lvl w:ilvl="0" w:tplc="F1B68182">
      <w:numFmt w:val="bullet"/>
      <w:lvlText w:val="•"/>
      <w:lvlJc w:val="left"/>
      <w:pPr>
        <w:ind w:left="1185" w:hanging="82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53B3B"/>
    <w:multiLevelType w:val="hybridMultilevel"/>
    <w:tmpl w:val="16284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0427"/>
    <w:rsid w:val="00004049"/>
    <w:rsid w:val="00010332"/>
    <w:rsid w:val="000220F9"/>
    <w:rsid w:val="00026F57"/>
    <w:rsid w:val="00062B7B"/>
    <w:rsid w:val="00090376"/>
    <w:rsid w:val="000A6F97"/>
    <w:rsid w:val="000B376A"/>
    <w:rsid w:val="001507B6"/>
    <w:rsid w:val="00154873"/>
    <w:rsid w:val="00160625"/>
    <w:rsid w:val="00167132"/>
    <w:rsid w:val="00180390"/>
    <w:rsid w:val="00197A61"/>
    <w:rsid w:val="001C60EF"/>
    <w:rsid w:val="001C69ED"/>
    <w:rsid w:val="001D5D42"/>
    <w:rsid w:val="001D6D1D"/>
    <w:rsid w:val="001E1382"/>
    <w:rsid w:val="002311CC"/>
    <w:rsid w:val="0026278A"/>
    <w:rsid w:val="0027029F"/>
    <w:rsid w:val="00272E49"/>
    <w:rsid w:val="002766D3"/>
    <w:rsid w:val="00283E00"/>
    <w:rsid w:val="002A5998"/>
    <w:rsid w:val="002C68A1"/>
    <w:rsid w:val="002D1086"/>
    <w:rsid w:val="00305BC0"/>
    <w:rsid w:val="00317D2E"/>
    <w:rsid w:val="00326AA5"/>
    <w:rsid w:val="0032764F"/>
    <w:rsid w:val="00331F6E"/>
    <w:rsid w:val="00334EB2"/>
    <w:rsid w:val="003359CB"/>
    <w:rsid w:val="00344063"/>
    <w:rsid w:val="00373A35"/>
    <w:rsid w:val="0037764B"/>
    <w:rsid w:val="003912EC"/>
    <w:rsid w:val="003C7B29"/>
    <w:rsid w:val="00414948"/>
    <w:rsid w:val="00470C46"/>
    <w:rsid w:val="00484806"/>
    <w:rsid w:val="004A657D"/>
    <w:rsid w:val="004C23F4"/>
    <w:rsid w:val="004D27BE"/>
    <w:rsid w:val="004E39AC"/>
    <w:rsid w:val="004E60B7"/>
    <w:rsid w:val="005006E0"/>
    <w:rsid w:val="00503DF6"/>
    <w:rsid w:val="00504CB2"/>
    <w:rsid w:val="00511B62"/>
    <w:rsid w:val="0052788A"/>
    <w:rsid w:val="00532A08"/>
    <w:rsid w:val="00532B6F"/>
    <w:rsid w:val="00546F07"/>
    <w:rsid w:val="00547DD8"/>
    <w:rsid w:val="00561C7D"/>
    <w:rsid w:val="00572E7D"/>
    <w:rsid w:val="0057638C"/>
    <w:rsid w:val="005967FC"/>
    <w:rsid w:val="005972E1"/>
    <w:rsid w:val="005A2314"/>
    <w:rsid w:val="005C2A98"/>
    <w:rsid w:val="005D131E"/>
    <w:rsid w:val="0061218D"/>
    <w:rsid w:val="0062323F"/>
    <w:rsid w:val="00625B88"/>
    <w:rsid w:val="00626701"/>
    <w:rsid w:val="006267AD"/>
    <w:rsid w:val="00654598"/>
    <w:rsid w:val="00677BDF"/>
    <w:rsid w:val="006B1C65"/>
    <w:rsid w:val="006B71F2"/>
    <w:rsid w:val="006D683A"/>
    <w:rsid w:val="00704515"/>
    <w:rsid w:val="00716468"/>
    <w:rsid w:val="00723E13"/>
    <w:rsid w:val="007357AD"/>
    <w:rsid w:val="007361C6"/>
    <w:rsid w:val="00741A9E"/>
    <w:rsid w:val="00753C6B"/>
    <w:rsid w:val="007725F8"/>
    <w:rsid w:val="007A007C"/>
    <w:rsid w:val="007A301B"/>
    <w:rsid w:val="007C13DB"/>
    <w:rsid w:val="007C321E"/>
    <w:rsid w:val="007D0C99"/>
    <w:rsid w:val="007D49C0"/>
    <w:rsid w:val="007D588C"/>
    <w:rsid w:val="007D6E8B"/>
    <w:rsid w:val="007D7D8F"/>
    <w:rsid w:val="007E3876"/>
    <w:rsid w:val="007F0427"/>
    <w:rsid w:val="00806FF6"/>
    <w:rsid w:val="00811148"/>
    <w:rsid w:val="00813DFE"/>
    <w:rsid w:val="00817AE6"/>
    <w:rsid w:val="00821A70"/>
    <w:rsid w:val="00837028"/>
    <w:rsid w:val="008607D2"/>
    <w:rsid w:val="00871897"/>
    <w:rsid w:val="008A6037"/>
    <w:rsid w:val="008B151A"/>
    <w:rsid w:val="008D5919"/>
    <w:rsid w:val="009317AB"/>
    <w:rsid w:val="00945EFB"/>
    <w:rsid w:val="009475A8"/>
    <w:rsid w:val="009A289F"/>
    <w:rsid w:val="009A6633"/>
    <w:rsid w:val="009C74BE"/>
    <w:rsid w:val="009F35F7"/>
    <w:rsid w:val="009F5D36"/>
    <w:rsid w:val="00A23C48"/>
    <w:rsid w:val="00A32308"/>
    <w:rsid w:val="00A33FC4"/>
    <w:rsid w:val="00A4590E"/>
    <w:rsid w:val="00A61C54"/>
    <w:rsid w:val="00A7227F"/>
    <w:rsid w:val="00A73DC6"/>
    <w:rsid w:val="00A813C1"/>
    <w:rsid w:val="00AA363D"/>
    <w:rsid w:val="00AC0613"/>
    <w:rsid w:val="00AC0A23"/>
    <w:rsid w:val="00AC25A3"/>
    <w:rsid w:val="00AD754B"/>
    <w:rsid w:val="00B06396"/>
    <w:rsid w:val="00B16436"/>
    <w:rsid w:val="00B16A88"/>
    <w:rsid w:val="00B2268E"/>
    <w:rsid w:val="00B75356"/>
    <w:rsid w:val="00B7614A"/>
    <w:rsid w:val="00B76F62"/>
    <w:rsid w:val="00B81DAF"/>
    <w:rsid w:val="00B9544C"/>
    <w:rsid w:val="00B97269"/>
    <w:rsid w:val="00BA4523"/>
    <w:rsid w:val="00BA6746"/>
    <w:rsid w:val="00BC7902"/>
    <w:rsid w:val="00BD3185"/>
    <w:rsid w:val="00BD4A97"/>
    <w:rsid w:val="00BD6C81"/>
    <w:rsid w:val="00BE038F"/>
    <w:rsid w:val="00BF6123"/>
    <w:rsid w:val="00C14AF6"/>
    <w:rsid w:val="00C27E74"/>
    <w:rsid w:val="00C57722"/>
    <w:rsid w:val="00C65528"/>
    <w:rsid w:val="00CA493C"/>
    <w:rsid w:val="00CB1C26"/>
    <w:rsid w:val="00CB5C7F"/>
    <w:rsid w:val="00CF1148"/>
    <w:rsid w:val="00D02518"/>
    <w:rsid w:val="00D325BB"/>
    <w:rsid w:val="00D43ADB"/>
    <w:rsid w:val="00D87FD4"/>
    <w:rsid w:val="00DB6B74"/>
    <w:rsid w:val="00DD7452"/>
    <w:rsid w:val="00E014C1"/>
    <w:rsid w:val="00E1193B"/>
    <w:rsid w:val="00E767D1"/>
    <w:rsid w:val="00E84327"/>
    <w:rsid w:val="00E90E87"/>
    <w:rsid w:val="00E94CDE"/>
    <w:rsid w:val="00EA25FD"/>
    <w:rsid w:val="00EB2B7F"/>
    <w:rsid w:val="00EB69CA"/>
    <w:rsid w:val="00ED2F5F"/>
    <w:rsid w:val="00EE1172"/>
    <w:rsid w:val="00EF5460"/>
    <w:rsid w:val="00EF6669"/>
    <w:rsid w:val="00EF6F69"/>
    <w:rsid w:val="00F425C3"/>
    <w:rsid w:val="00F62135"/>
    <w:rsid w:val="00F6514E"/>
    <w:rsid w:val="00F722DF"/>
    <w:rsid w:val="00F84963"/>
    <w:rsid w:val="00F950C3"/>
    <w:rsid w:val="00FA1576"/>
    <w:rsid w:val="00FB1318"/>
    <w:rsid w:val="00FC0CBD"/>
    <w:rsid w:val="00FC22F2"/>
    <w:rsid w:val="00FC7862"/>
    <w:rsid w:val="00FD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C1"/>
  </w:style>
  <w:style w:type="paragraph" w:styleId="Ttulo1">
    <w:name w:val="heading 1"/>
    <w:basedOn w:val="Normal"/>
    <w:next w:val="Normal"/>
    <w:link w:val="Ttulo1Char"/>
    <w:uiPriority w:val="9"/>
    <w:qFormat/>
    <w:rsid w:val="000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3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6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60B7"/>
    <w:rPr>
      <w:color w:val="0563C1" w:themeColor="hyperlink"/>
      <w:u w:val="single"/>
    </w:rPr>
  </w:style>
  <w:style w:type="character" w:customStyle="1" w:styleId="mw-headline">
    <w:name w:val="mw-headline"/>
    <w:basedOn w:val="Fontepargpadro"/>
    <w:rsid w:val="004E60B7"/>
  </w:style>
  <w:style w:type="paragraph" w:styleId="PargrafodaLista">
    <w:name w:val="List Paragraph"/>
    <w:basedOn w:val="Normal"/>
    <w:uiPriority w:val="34"/>
    <w:qFormat/>
    <w:rsid w:val="004E6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B1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C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C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C65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4EB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231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38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AF6"/>
  </w:style>
  <w:style w:type="paragraph" w:styleId="Rodap">
    <w:name w:val="footer"/>
    <w:basedOn w:val="Normal"/>
    <w:link w:val="Rodap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AF6"/>
  </w:style>
  <w:style w:type="character" w:customStyle="1" w:styleId="fontstyle01">
    <w:name w:val="fontstyle01"/>
    <w:basedOn w:val="Fontepargpadro"/>
    <w:rsid w:val="00EA25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73D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73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DC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3DC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73DC6"/>
    <w:pPr>
      <w:spacing w:after="100"/>
      <w:ind w:left="440"/>
    </w:pPr>
  </w:style>
  <w:style w:type="character" w:styleId="TextodoEspaoReservado">
    <w:name w:val="Placeholder Text"/>
    <w:basedOn w:val="Fontepargpadro"/>
    <w:uiPriority w:val="99"/>
    <w:semiHidden/>
    <w:rsid w:val="00B75356"/>
    <w:rPr>
      <w:color w:val="808080"/>
    </w:rPr>
  </w:style>
  <w:style w:type="table" w:styleId="Tabelacomgrade">
    <w:name w:val="Table Grid"/>
    <w:basedOn w:val="Tabelanormal"/>
    <w:uiPriority w:val="39"/>
    <w:rsid w:val="00B7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6039"/>
    <w:rsid w:val="004C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603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3BEE-1458-42C8-8581-C83B2471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Cardoso</dc:creator>
  <cp:lastModifiedBy>Usuário</cp:lastModifiedBy>
  <cp:revision>4</cp:revision>
  <dcterms:created xsi:type="dcterms:W3CDTF">2019-09-30T22:49:00Z</dcterms:created>
  <dcterms:modified xsi:type="dcterms:W3CDTF">2019-09-30T23:45:00Z</dcterms:modified>
</cp:coreProperties>
</file>