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60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738"/>
        <w:gridCol w:w="7858"/>
        <w:gridCol w:w="806"/>
        <w:gridCol w:w="690"/>
        <w:gridCol w:w="3439"/>
        <w:gridCol w:w="96"/>
        <w:gridCol w:w="9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PGCV001 - ABORDAGEM PRÁTICA DE MÉTODOS DE DIAGNÓSTICO MICROBIOLÓGICO VETERINÁRIO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4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GLAUCIA FRASNELLI MIAN (60h)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LISASC. Horário a combinar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PMV504 - BIOTECNOLOGIA APLICADA À REPRODUÇÃO ANIMAL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5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MILLER PEREIRA PALHAO (20h) e BARBARA AZEVEDO PEREIRA TORRES (25h)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PPGZ01 (Maior)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PMV821 - DEFESA SANITÁRIA ANIMAL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6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CHRISTIANE MARIA BARCELLOS MAGALHAES DA ROCHA (60h)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Segunda-feira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13:00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- 16:50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PMV528 - DIAGNÓSTICO ANATOMOPATOLÓGICO E MÉTODOS COMPLEMENTARES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7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(15h), MARY SUZAN VARASCHIN (15h), DJEISON LUTIER RAYMUNDO (15h) e ANGELICA TEREZINHA BARTH WOUTERS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SalaPPGZ01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(Maior)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- 17:50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PMV545 - DIAGNÓSTICO HISTOPATOLÓGICO EM MEDICINA VETERINÁRIA 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8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(11h), MARY SUZAN VARASCHIN (11h), DJEISON LUTIER RAYMUNDO (11h) e ANGELICA TEREZINHA BARTH WOUTERS (12h)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(Disciplina Só alunos da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Patologia: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Laboratório)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Segunda-feira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PMV533 - DOENÇAS DE AVES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9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PRISCILLA ROCHELE BARRIOS CHALFUN (45h)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 a combinar com docente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PMV566 - MÉTODOS DE ESTUDO PARA A IDENTIFICAÇÃO DE PRODUTOS ACARICIDAS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0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02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RAFAEL NEODINI REMEDIO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Quintas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feira,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03 a 31/10de14-17hs.</w:t>
            </w: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Microsc1.DME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Quinta-feira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PMV555 - PATOLOGIA DAS INFECÇÕES PARASITÁRIAS DE PEQUENOS ANIMAIS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1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ANGELICA TEREZINHA BARTH WOUTERS (30h) e LUIZ DANIEL DE BARROS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DMV10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lastRenderedPageBreak/>
              <w:t>PMV542 - PESQUISA BIBLIOGRÁFICA E COMUNICAÇÃO CIENTÍFICA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2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MARCIO GILBERTO ZANGERONIMO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PMV506 - SEMINÁRIO 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3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01FZMV (Sala Reuniões PPGCV)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PMV822 - SEMINÁRIOS DE DIAGNÓSTICO HISTOPATOLÓGICO EM MEDICINA VETERINÁRIA 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4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(11h), MARY SUZAN VARASCHIN (12h), DJEISON LUTIER RAYMUNDO (11h) e ANGELICA TEREZINHA BARTH WOUTERS (11h)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(Disciplina Só alunos da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Patologia: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Laboratório)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PMV562 - SEMINÁRIOS EM DIAGNÓSTICO HISTOPATOLÓGICO EM MEDICINA VETERINÁRIA IV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5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(11h), MARY SUZAN VARASCHIN (11h), DJEISON LUTIER RAYMUNDO (12h) e ANGELICA TEREZINHA BARTH WOUTERS (11h)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(Disciplina Só alunos da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Patologia: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Laboratório)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PMV806 - SEMINÁRIOS 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6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MILLER PEREIRA PALHAO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09:00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- 09:50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PMV507 - SEMINÁRIOS 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7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MILLER PEREIRA PALHAO (15h)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01FZMV (Sala Reuniões PPGCV)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- 08:50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PMV807 - SEMINÁRIOS 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8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Reuniões PPGCV)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15:00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- 15:50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PMV803 - TÓPICOS ESPECIAIS EM BIOTECNOLOGIA APLICADA À REPRODUÇÃO DE PEIXES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9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LUIS DAVID SOLIS MURGAS (15h) e NAIARA CRISTINA MOTTA (30h)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Fisiologia DMV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09:00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- 11:50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lastRenderedPageBreak/>
              <w:t>PMV508 - TÓPICOS ESPECIAIS 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0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02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MARIA RAQUEL ISNARD MOULIN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PPGZ01 (Maior)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PMV509 - TÓPICOS ESPECIAIS 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1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CARINE RODRIGUES PEREIRA (30h)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Sala </w:t>
            </w: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DZO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- 09:50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PMV510 - TÓPICOS ESPECIAIS III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2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PETER BITENCOURT FARIA (45h)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 definir horário com docente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PMV511 - TÓPICOS ESPECIAIS IV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3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ANA PAULA PECONICK (15h) e GABRIEL ANDRES TAFUR GÓMEZ (45h)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Apenas quem JÁ fez </w:t>
            </w: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cursoc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/Gabriel </w:t>
            </w: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Tafur</w:t>
            </w:r>
            <w:proofErr w:type="spellEnd"/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EDF1F8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gridSpan w:val="17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PMV547 - ZOONOSES </w:t>
            </w:r>
            <w:r w:rsidRPr="00EA4BEB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2024.2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4" w:tooltip="Ver Detalhes dessa turma" w:history="1">
              <w:r w:rsidRPr="00EA4BEB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ELAINE MARIA SELES DORNELES (15h), CARINE RODRIGUES PEREIRA (15h) e GLAUCIA FRASNELLI MIAN (15h)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REGULAR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ABERTA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PROIN(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DZO).Condensada terças,13-17</w:t>
            </w: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hs</w:t>
            </w:r>
            <w:proofErr w:type="spellEnd"/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A4BEB" w:rsidRPr="00EA4BEB" w:rsidTr="00EA4BEB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0" w:type="auto"/>
            <w:gridSpan w:val="8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13:00</w:t>
            </w:r>
            <w:proofErr w:type="gramEnd"/>
            <w:r w:rsidRPr="00EA4BE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- 15:50</w:t>
            </w: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shd w:val="clear" w:color="auto" w:fill="F9FBFD"/>
            <w:vAlign w:val="center"/>
            <w:hideMark/>
          </w:tcPr>
          <w:p w:rsidR="00EA4BEB" w:rsidRPr="00EA4BEB" w:rsidRDefault="00EA4BEB" w:rsidP="00EA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CE741B" w:rsidRDefault="00EA4BEB"/>
    <w:sectPr w:rsidR="00CE741B" w:rsidSect="00EA4BE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4BEB"/>
    <w:rsid w:val="001A70A9"/>
    <w:rsid w:val="001C0145"/>
    <w:rsid w:val="00C932AA"/>
    <w:rsid w:val="00EA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0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A4BE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</dc:creator>
  <cp:lastModifiedBy>Fátima</cp:lastModifiedBy>
  <cp:revision>1</cp:revision>
  <dcterms:created xsi:type="dcterms:W3CDTF">2024-09-20T21:02:00Z</dcterms:created>
  <dcterms:modified xsi:type="dcterms:W3CDTF">2024-09-20T21:06:00Z</dcterms:modified>
</cp:coreProperties>
</file>